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6712BC" w14:textId="77777777" w:rsidR="0072354A" w:rsidRDefault="0072354A" w:rsidP="0072354A">
      <w:pPr>
        <w:jc w:val="center"/>
        <w:rPr>
          <w:rFonts w:ascii="Times New Roman" w:hAnsi="Times New Roman" w:cs="Times New Roman"/>
          <w:sz w:val="24"/>
          <w:szCs w:val="24"/>
        </w:rPr>
      </w:pPr>
    </w:p>
    <w:p w14:paraId="26430C5C" w14:textId="77777777" w:rsidR="0072354A" w:rsidRDefault="0072354A" w:rsidP="0072354A">
      <w:pPr>
        <w:jc w:val="center"/>
        <w:rPr>
          <w:rFonts w:ascii="Times New Roman" w:hAnsi="Times New Roman" w:cs="Times New Roman"/>
          <w:sz w:val="24"/>
          <w:szCs w:val="24"/>
        </w:rPr>
      </w:pPr>
    </w:p>
    <w:p w14:paraId="63A7DF57" w14:textId="77777777" w:rsidR="0072354A" w:rsidRDefault="0072354A" w:rsidP="0072354A">
      <w:pPr>
        <w:jc w:val="center"/>
        <w:rPr>
          <w:rFonts w:ascii="Times New Roman" w:hAnsi="Times New Roman" w:cs="Times New Roman"/>
          <w:sz w:val="24"/>
          <w:szCs w:val="24"/>
        </w:rPr>
      </w:pPr>
    </w:p>
    <w:p w14:paraId="5F823D37" w14:textId="77777777" w:rsidR="0072354A" w:rsidRDefault="0072354A" w:rsidP="0072354A">
      <w:pPr>
        <w:jc w:val="center"/>
        <w:rPr>
          <w:rFonts w:ascii="Times New Roman" w:hAnsi="Times New Roman" w:cs="Times New Roman"/>
          <w:sz w:val="24"/>
          <w:szCs w:val="24"/>
        </w:rPr>
      </w:pPr>
    </w:p>
    <w:p w14:paraId="3DE3236C" w14:textId="77777777" w:rsidR="0072354A" w:rsidRDefault="0072354A" w:rsidP="0072354A">
      <w:pPr>
        <w:jc w:val="center"/>
        <w:rPr>
          <w:rFonts w:ascii="Times New Roman" w:hAnsi="Times New Roman" w:cs="Times New Roman"/>
          <w:sz w:val="24"/>
          <w:szCs w:val="24"/>
        </w:rPr>
      </w:pPr>
    </w:p>
    <w:p w14:paraId="28FCEC21" w14:textId="77777777" w:rsidR="0072354A" w:rsidRDefault="0072354A" w:rsidP="0072354A">
      <w:pPr>
        <w:jc w:val="center"/>
        <w:rPr>
          <w:rFonts w:ascii="Times New Roman" w:hAnsi="Times New Roman" w:cs="Times New Roman"/>
          <w:sz w:val="24"/>
          <w:szCs w:val="24"/>
        </w:rPr>
      </w:pPr>
    </w:p>
    <w:p w14:paraId="54A0E621" w14:textId="4DD2BF2C" w:rsidR="0072354A" w:rsidRDefault="00BE50F4" w:rsidP="0072354A">
      <w:pPr>
        <w:spacing w:line="480" w:lineRule="auto"/>
        <w:jc w:val="center"/>
        <w:rPr>
          <w:rFonts w:ascii="Times New Roman" w:hAnsi="Times New Roman" w:cs="Times New Roman"/>
          <w:sz w:val="24"/>
          <w:szCs w:val="24"/>
        </w:rPr>
      </w:pPr>
      <w:r>
        <w:rPr>
          <w:rFonts w:ascii="Times New Roman" w:hAnsi="Times New Roman" w:cs="Times New Roman"/>
          <w:sz w:val="24"/>
          <w:szCs w:val="24"/>
        </w:rPr>
        <w:t>Epiphany Assignment Two</w:t>
      </w:r>
    </w:p>
    <w:p w14:paraId="17DD02A5" w14:textId="1C9C5452" w:rsidR="0072354A" w:rsidRDefault="00BE50F4" w:rsidP="0072354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345B83BD" w14:textId="0F71A0EB" w:rsidR="0072354A" w:rsidRDefault="00BE50F4" w:rsidP="0072354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15370BC0" w14:textId="38D7E8AB" w:rsidR="0072354A" w:rsidRDefault="00BE50F4" w:rsidP="0072354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001B761" w14:textId="2A5D3866" w:rsidR="0072354A" w:rsidRDefault="00BE50F4" w:rsidP="00DD1E14">
      <w:pPr>
        <w:rPr>
          <w:rFonts w:ascii="Times New Roman" w:hAnsi="Times New Roman" w:cs="Times New Roman"/>
          <w:sz w:val="24"/>
          <w:szCs w:val="24"/>
        </w:rPr>
      </w:pPr>
      <w:r>
        <w:rPr>
          <w:rFonts w:ascii="Times New Roman" w:hAnsi="Times New Roman" w:cs="Times New Roman"/>
          <w:sz w:val="24"/>
          <w:szCs w:val="24"/>
        </w:rPr>
        <w:br w:type="page"/>
      </w:r>
    </w:p>
    <w:p w14:paraId="14209690" w14:textId="7C015552" w:rsidR="003F26A7" w:rsidRPr="003F26A7" w:rsidRDefault="003F26A7" w:rsidP="003F26A7">
      <w:pPr>
        <w:spacing w:line="480" w:lineRule="auto"/>
        <w:ind w:firstLine="720"/>
        <w:jc w:val="center"/>
        <w:rPr>
          <w:rFonts w:ascii="Times New Roman" w:hAnsi="Times New Roman" w:cs="Times New Roman"/>
          <w:b/>
          <w:bCs/>
          <w:sz w:val="24"/>
          <w:szCs w:val="24"/>
        </w:rPr>
      </w:pPr>
      <w:r w:rsidRPr="003F26A7">
        <w:rPr>
          <w:rFonts w:ascii="Times New Roman" w:hAnsi="Times New Roman" w:cs="Times New Roman"/>
          <w:b/>
          <w:bCs/>
          <w:sz w:val="24"/>
          <w:szCs w:val="24"/>
        </w:rPr>
        <w:lastRenderedPageBreak/>
        <w:t>EPIPHANY ASSIGNMENT TWO</w:t>
      </w:r>
    </w:p>
    <w:p w14:paraId="327683E0" w14:textId="58ECEBD8" w:rsidR="00DD1E14" w:rsidRDefault="00BE50F4" w:rsidP="00FE777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Epiphanies occur to everyone at least once since each person experiences c</w:t>
      </w:r>
      <w:r w:rsidR="00B214C2">
        <w:rPr>
          <w:rFonts w:ascii="Times New Roman" w:hAnsi="Times New Roman" w:cs="Times New Roman"/>
          <w:sz w:val="24"/>
          <w:szCs w:val="24"/>
        </w:rPr>
        <w:t>o</w:t>
      </w:r>
      <w:r>
        <w:rPr>
          <w:rFonts w:ascii="Times New Roman" w:hAnsi="Times New Roman" w:cs="Times New Roman"/>
          <w:sz w:val="24"/>
          <w:szCs w:val="24"/>
        </w:rPr>
        <w:t>mplex situations that require a revelation</w:t>
      </w:r>
      <w:r w:rsidR="00B214C2">
        <w:rPr>
          <w:rFonts w:ascii="Times New Roman" w:hAnsi="Times New Roman" w:cs="Times New Roman"/>
          <w:sz w:val="24"/>
          <w:szCs w:val="24"/>
        </w:rPr>
        <w:t xml:space="preserve"> that was previously unknown</w:t>
      </w:r>
      <w:r>
        <w:rPr>
          <w:rFonts w:ascii="Times New Roman" w:hAnsi="Times New Roman" w:cs="Times New Roman"/>
          <w:sz w:val="24"/>
          <w:szCs w:val="24"/>
        </w:rPr>
        <w:t xml:space="preserve"> to be solved. </w:t>
      </w:r>
      <w:r w:rsidR="00B214C2">
        <w:rPr>
          <w:rFonts w:ascii="Times New Roman" w:hAnsi="Times New Roman" w:cs="Times New Roman"/>
          <w:sz w:val="24"/>
          <w:szCs w:val="24"/>
        </w:rPr>
        <w:t xml:space="preserve">An epiphany refers to a manifestation, a revelation, or a moment of realization concerning a complex situation. According to the article by (Rose, 2019), epiphanies can occur in form of images, phrases, and situations such as boredom, excitement, sadness, anger, or other emotions. </w:t>
      </w:r>
      <w:r w:rsidR="006C17CF">
        <w:rPr>
          <w:rFonts w:ascii="Times New Roman" w:hAnsi="Times New Roman" w:cs="Times New Roman"/>
          <w:sz w:val="24"/>
          <w:szCs w:val="24"/>
        </w:rPr>
        <w:t xml:space="preserve">My epiphany concerning bullying occurred through a song that made me realize feelings of sadness for not talking about bullying. </w:t>
      </w:r>
      <w:r w:rsidR="007A40C3">
        <w:rPr>
          <w:rFonts w:ascii="Times New Roman" w:hAnsi="Times New Roman" w:cs="Times New Roman"/>
          <w:sz w:val="24"/>
          <w:szCs w:val="24"/>
        </w:rPr>
        <w:t xml:space="preserve">Bullying in schools is a huge problem that affects almost all students in the world. Bullying usually occurs in different forms, such as physical, emotional, psychological, and verbal bullying. </w:t>
      </w:r>
    </w:p>
    <w:p w14:paraId="5DF10372" w14:textId="575A6553" w:rsidR="0067543F" w:rsidRDefault="00BE50F4" w:rsidP="00FE777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Epiphanies can be self-realization or through a third person or incites from another person. Therefore, after being a victim of bullying for a very long time, my </w:t>
      </w:r>
      <w:r>
        <w:rPr>
          <w:rFonts w:ascii="Times New Roman" w:hAnsi="Times New Roman" w:cs="Times New Roman"/>
          <w:sz w:val="24"/>
          <w:szCs w:val="24"/>
        </w:rPr>
        <w:t xml:space="preserve">epiphany was a third-person artist Sia through her song "Bird Set Free". </w:t>
      </w:r>
      <w:r w:rsidR="00B04944">
        <w:rPr>
          <w:rFonts w:ascii="Times New Roman" w:hAnsi="Times New Roman" w:cs="Times New Roman"/>
          <w:sz w:val="24"/>
          <w:szCs w:val="24"/>
        </w:rPr>
        <w:t xml:space="preserve">The song discusses that fighting back in difficult situations and not letting anyone or anything get you down is the best way of self-realization. </w:t>
      </w:r>
      <w:r w:rsidR="00C85007">
        <w:rPr>
          <w:rFonts w:ascii="Times New Roman" w:hAnsi="Times New Roman" w:cs="Times New Roman"/>
          <w:sz w:val="24"/>
          <w:szCs w:val="24"/>
        </w:rPr>
        <w:t xml:space="preserve">That is, it encourages the listeners to be themselves and not care about what anyone thinks as long as they are comfortable in their own skins. </w:t>
      </w:r>
      <w:r w:rsidR="00805221">
        <w:rPr>
          <w:rFonts w:ascii="Times New Roman" w:hAnsi="Times New Roman" w:cs="Times New Roman"/>
          <w:sz w:val="24"/>
          <w:szCs w:val="24"/>
        </w:rPr>
        <w:t xml:space="preserve">Based on the research by (Peers, </w:t>
      </w:r>
      <w:r w:rsidR="00D538A6">
        <w:rPr>
          <w:rFonts w:ascii="Times New Roman" w:hAnsi="Times New Roman" w:cs="Times New Roman"/>
          <w:sz w:val="24"/>
          <w:szCs w:val="24"/>
        </w:rPr>
        <w:t>1997</w:t>
      </w:r>
      <w:r w:rsidR="00805221">
        <w:rPr>
          <w:rFonts w:ascii="Times New Roman" w:hAnsi="Times New Roman" w:cs="Times New Roman"/>
          <w:sz w:val="24"/>
          <w:szCs w:val="24"/>
        </w:rPr>
        <w:t xml:space="preserve">), music or angelic epiphany </w:t>
      </w:r>
      <w:r w:rsidR="00266E06">
        <w:rPr>
          <w:rFonts w:ascii="Times New Roman" w:hAnsi="Times New Roman" w:cs="Times New Roman"/>
          <w:sz w:val="24"/>
          <w:szCs w:val="24"/>
        </w:rPr>
        <w:t xml:space="preserve">has been used from the earliest periods of time as a manifestation or realization of an angelic being. That is, music was used to tap into the identity of a person, their memories, and moods to influence their development or change their perspective concerning certain situations. </w:t>
      </w:r>
      <w:r w:rsidR="006D4B18">
        <w:rPr>
          <w:rFonts w:ascii="Times New Roman" w:hAnsi="Times New Roman" w:cs="Times New Roman"/>
          <w:sz w:val="24"/>
          <w:szCs w:val="24"/>
        </w:rPr>
        <w:t>However, guilt was a first</w:t>
      </w:r>
      <w:r w:rsidR="00C71BBC">
        <w:rPr>
          <w:rFonts w:ascii="Times New Roman" w:hAnsi="Times New Roman" w:cs="Times New Roman"/>
          <w:sz w:val="24"/>
          <w:szCs w:val="24"/>
        </w:rPr>
        <w:t>-</w:t>
      </w:r>
      <w:r w:rsidR="006D4B18">
        <w:rPr>
          <w:rFonts w:ascii="Times New Roman" w:hAnsi="Times New Roman" w:cs="Times New Roman"/>
          <w:sz w:val="24"/>
          <w:szCs w:val="24"/>
        </w:rPr>
        <w:t xml:space="preserve">person epiphany. That is, I realized that being a bully because I was bullied was not the most effective solution, making me feel guilty for treating other students inappropriately with disregard to their feelings. </w:t>
      </w:r>
      <w:r w:rsidR="00C71BBC">
        <w:rPr>
          <w:rFonts w:ascii="Times New Roman" w:hAnsi="Times New Roman" w:cs="Times New Roman"/>
          <w:sz w:val="24"/>
          <w:szCs w:val="24"/>
        </w:rPr>
        <w:t xml:space="preserve">These epiphanies made me realize the importance </w:t>
      </w:r>
      <w:r w:rsidR="00C71BBC">
        <w:rPr>
          <w:rFonts w:ascii="Times New Roman" w:hAnsi="Times New Roman" w:cs="Times New Roman"/>
          <w:sz w:val="24"/>
          <w:szCs w:val="24"/>
        </w:rPr>
        <w:lastRenderedPageBreak/>
        <w:t xml:space="preserve">of standing up for myself and feeling comfortable in my own body. This meant ignoring verbal comments and acting more confidently. </w:t>
      </w:r>
    </w:p>
    <w:p w14:paraId="769CD412" w14:textId="4F119ABC" w:rsidR="00006235" w:rsidRDefault="00BE50F4" w:rsidP="00FE777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Being the narrator of my own epiphany, I was a participant. That is, the main objective was to make sense of the epip</w:t>
      </w:r>
      <w:r>
        <w:rPr>
          <w:rFonts w:ascii="Times New Roman" w:hAnsi="Times New Roman" w:cs="Times New Roman"/>
          <w:sz w:val="24"/>
          <w:szCs w:val="24"/>
        </w:rPr>
        <w:t xml:space="preserve">hanies I experienced. That is, to understand what the song meant to me and my situation and how to deal with the guilt I was experiencing due to my actions. </w:t>
      </w:r>
      <w:r w:rsidR="00246F67">
        <w:rPr>
          <w:rFonts w:ascii="Times New Roman" w:hAnsi="Times New Roman" w:cs="Times New Roman"/>
          <w:sz w:val="24"/>
          <w:szCs w:val="24"/>
        </w:rPr>
        <w:t>Based on (McDonald's, 2008), an epiphany acts as an intentional experience that has some significance</w:t>
      </w:r>
      <w:r w:rsidR="00C27356">
        <w:rPr>
          <w:rFonts w:ascii="Times New Roman" w:hAnsi="Times New Roman" w:cs="Times New Roman"/>
          <w:sz w:val="24"/>
          <w:szCs w:val="24"/>
        </w:rPr>
        <w:t xml:space="preserve"> </w:t>
      </w:r>
      <w:r w:rsidR="00246F67">
        <w:rPr>
          <w:rFonts w:ascii="Times New Roman" w:hAnsi="Times New Roman" w:cs="Times New Roman"/>
          <w:sz w:val="24"/>
          <w:szCs w:val="24"/>
        </w:rPr>
        <w:t xml:space="preserve">in determining meanings to certain aspects of a person’s life. </w:t>
      </w:r>
      <w:r w:rsidR="00364B5D">
        <w:rPr>
          <w:rFonts w:ascii="Times New Roman" w:hAnsi="Times New Roman" w:cs="Times New Roman"/>
          <w:sz w:val="24"/>
          <w:szCs w:val="24"/>
        </w:rPr>
        <w:t xml:space="preserve">Therefore, the realization of the epiphanies made me objective in determining effective and intuitive comprehension of the people around me and acted as motivation in boosting my self-esteem and self-confidence. </w:t>
      </w:r>
      <w:r w:rsidR="00FD107F">
        <w:rPr>
          <w:rFonts w:ascii="Times New Roman" w:hAnsi="Times New Roman" w:cs="Times New Roman"/>
          <w:sz w:val="24"/>
          <w:szCs w:val="24"/>
        </w:rPr>
        <w:t>Moreover, it gave me a realization of the minds of others.</w:t>
      </w:r>
    </w:p>
    <w:p w14:paraId="7169ED32" w14:textId="60162385" w:rsidR="00FD107F" w:rsidRDefault="00BE50F4" w:rsidP="00FE777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Comprehension of one's mind and that of others can ensure effective prediction of what people might feel in certain situations but allows us to make sense of how and why peopl</w:t>
      </w:r>
      <w:r>
        <w:rPr>
          <w:rFonts w:ascii="Times New Roman" w:hAnsi="Times New Roman" w:cs="Times New Roman"/>
          <w:sz w:val="24"/>
          <w:szCs w:val="24"/>
        </w:rPr>
        <w:t>e react the way they do. Therefore, understanding that I bullied those that were weaker than me be</w:t>
      </w:r>
      <w:r w:rsidR="00761D7C">
        <w:rPr>
          <w:rFonts w:ascii="Times New Roman" w:hAnsi="Times New Roman" w:cs="Times New Roman"/>
          <w:sz w:val="24"/>
          <w:szCs w:val="24"/>
        </w:rPr>
        <w:t>c</w:t>
      </w:r>
      <w:r>
        <w:rPr>
          <w:rFonts w:ascii="Times New Roman" w:hAnsi="Times New Roman" w:cs="Times New Roman"/>
          <w:sz w:val="24"/>
          <w:szCs w:val="24"/>
        </w:rPr>
        <w:t>a</w:t>
      </w:r>
      <w:r w:rsidR="00761D7C">
        <w:rPr>
          <w:rFonts w:ascii="Times New Roman" w:hAnsi="Times New Roman" w:cs="Times New Roman"/>
          <w:sz w:val="24"/>
          <w:szCs w:val="24"/>
        </w:rPr>
        <w:t>u</w:t>
      </w:r>
      <w:r>
        <w:rPr>
          <w:rFonts w:ascii="Times New Roman" w:hAnsi="Times New Roman" w:cs="Times New Roman"/>
          <w:sz w:val="24"/>
          <w:szCs w:val="24"/>
        </w:rPr>
        <w:t xml:space="preserve">se I was also bullied made me comprehend that those that bullied me may have been going through some complex situation. For instance, </w:t>
      </w:r>
      <w:r w:rsidR="00761D7C">
        <w:rPr>
          <w:rFonts w:ascii="Times New Roman" w:hAnsi="Times New Roman" w:cs="Times New Roman"/>
          <w:sz w:val="24"/>
          <w:szCs w:val="24"/>
        </w:rPr>
        <w:t>they may also be undergoing bullying, abusive parents</w:t>
      </w:r>
      <w:r w:rsidR="003A4A8F">
        <w:rPr>
          <w:rFonts w:ascii="Times New Roman" w:hAnsi="Times New Roman" w:cs="Times New Roman"/>
          <w:sz w:val="24"/>
          <w:szCs w:val="24"/>
        </w:rPr>
        <w:t>, or the need to develop self</w:t>
      </w:r>
      <w:r w:rsidR="00A83B3D">
        <w:rPr>
          <w:rFonts w:ascii="Times New Roman" w:hAnsi="Times New Roman" w:cs="Times New Roman"/>
          <w:sz w:val="24"/>
          <w:szCs w:val="24"/>
        </w:rPr>
        <w:t>-</w:t>
      </w:r>
      <w:r w:rsidR="003A4A8F">
        <w:rPr>
          <w:rFonts w:ascii="Times New Roman" w:hAnsi="Times New Roman" w:cs="Times New Roman"/>
          <w:sz w:val="24"/>
          <w:szCs w:val="24"/>
        </w:rPr>
        <w:t xml:space="preserve">worth. </w:t>
      </w:r>
    </w:p>
    <w:p w14:paraId="4C5D7CC2" w14:textId="5988B5AF" w:rsidR="00A83B3D" w:rsidRDefault="00BE50F4" w:rsidP="00FE777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epiphanies happen once a person realizes that the solutions at hand are not working thus, the need for a revelation. </w:t>
      </w:r>
      <w:r w:rsidR="007C6AE6">
        <w:rPr>
          <w:rFonts w:ascii="Times New Roman" w:hAnsi="Times New Roman" w:cs="Times New Roman"/>
          <w:sz w:val="24"/>
          <w:szCs w:val="24"/>
        </w:rPr>
        <w:t xml:space="preserve">Therefore, a person needs to be objective in determining what he or she aims at getting from the epiphany once he realizes it. </w:t>
      </w:r>
      <w:r w:rsidR="00BC1CB7">
        <w:rPr>
          <w:rFonts w:ascii="Times New Roman" w:hAnsi="Times New Roman" w:cs="Times New Roman"/>
          <w:sz w:val="24"/>
          <w:szCs w:val="24"/>
        </w:rPr>
        <w:t xml:space="preserve">Moreover, epiphanies can enable people to understand their minds and that of others so that they can determine what participants in the epiphanies behave the way they do. </w:t>
      </w:r>
    </w:p>
    <w:p w14:paraId="6CAECDF8" w14:textId="0920834E" w:rsidR="003C7FC4" w:rsidRDefault="003C7FC4" w:rsidP="00FE777C">
      <w:pPr>
        <w:spacing w:line="480" w:lineRule="auto"/>
        <w:ind w:firstLine="720"/>
        <w:jc w:val="both"/>
        <w:rPr>
          <w:rFonts w:ascii="Times New Roman" w:hAnsi="Times New Roman" w:cs="Times New Roman"/>
          <w:sz w:val="24"/>
          <w:szCs w:val="24"/>
        </w:rPr>
      </w:pPr>
    </w:p>
    <w:p w14:paraId="3F5A0381" w14:textId="7B45403B" w:rsidR="003C7FC4" w:rsidRDefault="003C7FC4" w:rsidP="00FE777C">
      <w:pPr>
        <w:spacing w:line="480" w:lineRule="auto"/>
        <w:ind w:firstLine="720"/>
        <w:jc w:val="both"/>
        <w:rPr>
          <w:rFonts w:ascii="Times New Roman" w:hAnsi="Times New Roman" w:cs="Times New Roman"/>
          <w:sz w:val="24"/>
          <w:szCs w:val="24"/>
        </w:rPr>
      </w:pPr>
    </w:p>
    <w:p w14:paraId="2ABE0581" w14:textId="77777777" w:rsidR="003C7FC4" w:rsidRDefault="003C7FC4" w:rsidP="00FE777C">
      <w:pPr>
        <w:spacing w:line="480" w:lineRule="auto"/>
        <w:ind w:firstLine="720"/>
        <w:jc w:val="both"/>
        <w:rPr>
          <w:rFonts w:ascii="Times New Roman" w:hAnsi="Times New Roman" w:cs="Times New Roman"/>
          <w:sz w:val="24"/>
          <w:szCs w:val="24"/>
        </w:rPr>
      </w:pPr>
    </w:p>
    <w:p w14:paraId="177747CD" w14:textId="47F12FBD" w:rsidR="00A83B3D" w:rsidRPr="00604E07" w:rsidRDefault="00BE50F4" w:rsidP="00604E07">
      <w:pPr>
        <w:jc w:val="center"/>
        <w:rPr>
          <w:rFonts w:ascii="Times New Roman" w:hAnsi="Times New Roman" w:cs="Times New Roman"/>
          <w:b/>
          <w:bCs/>
          <w:sz w:val="24"/>
          <w:szCs w:val="24"/>
        </w:rPr>
      </w:pPr>
      <w:r w:rsidRPr="00604E07">
        <w:rPr>
          <w:rFonts w:ascii="Times New Roman" w:hAnsi="Times New Roman" w:cs="Times New Roman"/>
          <w:b/>
          <w:bCs/>
          <w:sz w:val="24"/>
          <w:szCs w:val="24"/>
        </w:rPr>
        <w:t>Reference</w:t>
      </w:r>
    </w:p>
    <w:p w14:paraId="5B369E06" w14:textId="77777777" w:rsidR="00D538A6" w:rsidRPr="00D538A6" w:rsidRDefault="00BE50F4" w:rsidP="0072354A">
      <w:pPr>
        <w:spacing w:line="480" w:lineRule="auto"/>
        <w:ind w:left="720" w:hanging="720"/>
        <w:rPr>
          <w:rFonts w:ascii="Times New Roman" w:hAnsi="Times New Roman" w:cs="Times New Roman"/>
          <w:color w:val="222222"/>
          <w:sz w:val="24"/>
          <w:szCs w:val="24"/>
          <w:shd w:val="clear" w:color="auto" w:fill="FFFFFF"/>
        </w:rPr>
      </w:pPr>
      <w:r w:rsidRPr="00D538A6">
        <w:rPr>
          <w:rFonts w:ascii="Times New Roman" w:hAnsi="Times New Roman" w:cs="Times New Roman"/>
          <w:color w:val="222222"/>
          <w:sz w:val="24"/>
          <w:szCs w:val="24"/>
          <w:shd w:val="clear" w:color="auto" w:fill="FFFFFF"/>
        </w:rPr>
        <w:t>McDonald, M. G. (2008). The nature of epiphanic experience. </w:t>
      </w:r>
      <w:r w:rsidRPr="00D538A6">
        <w:rPr>
          <w:rFonts w:ascii="Times New Roman" w:hAnsi="Times New Roman" w:cs="Times New Roman"/>
          <w:i/>
          <w:iCs/>
          <w:color w:val="222222"/>
          <w:sz w:val="24"/>
          <w:szCs w:val="24"/>
          <w:shd w:val="clear" w:color="auto" w:fill="FFFFFF"/>
        </w:rPr>
        <w:t>Journal of Humanistic Psychology</w:t>
      </w:r>
      <w:r w:rsidRPr="00D538A6">
        <w:rPr>
          <w:rFonts w:ascii="Times New Roman" w:hAnsi="Times New Roman" w:cs="Times New Roman"/>
          <w:color w:val="222222"/>
          <w:sz w:val="24"/>
          <w:szCs w:val="24"/>
          <w:shd w:val="clear" w:color="auto" w:fill="FFFFFF"/>
        </w:rPr>
        <w:t>, </w:t>
      </w:r>
      <w:r w:rsidRPr="00D538A6">
        <w:rPr>
          <w:rFonts w:ascii="Times New Roman" w:hAnsi="Times New Roman" w:cs="Times New Roman"/>
          <w:i/>
          <w:iCs/>
          <w:color w:val="222222"/>
          <w:sz w:val="24"/>
          <w:szCs w:val="24"/>
          <w:shd w:val="clear" w:color="auto" w:fill="FFFFFF"/>
        </w:rPr>
        <w:t>48</w:t>
      </w:r>
      <w:r w:rsidRPr="00D538A6">
        <w:rPr>
          <w:rFonts w:ascii="Times New Roman" w:hAnsi="Times New Roman" w:cs="Times New Roman"/>
          <w:color w:val="222222"/>
          <w:sz w:val="24"/>
          <w:szCs w:val="24"/>
          <w:shd w:val="clear" w:color="auto" w:fill="FFFFFF"/>
        </w:rPr>
        <w:t>(1), 89-115.</w:t>
      </w:r>
    </w:p>
    <w:p w14:paraId="59593AFF" w14:textId="77777777" w:rsidR="00D538A6" w:rsidRPr="00D538A6" w:rsidRDefault="00BE50F4" w:rsidP="0072354A">
      <w:pPr>
        <w:spacing w:line="480" w:lineRule="auto"/>
        <w:ind w:left="720" w:hanging="720"/>
        <w:rPr>
          <w:rFonts w:ascii="Times New Roman" w:hAnsi="Times New Roman" w:cs="Times New Roman"/>
          <w:sz w:val="24"/>
          <w:szCs w:val="24"/>
        </w:rPr>
      </w:pPr>
      <w:r w:rsidRPr="00D538A6">
        <w:rPr>
          <w:rFonts w:ascii="Times New Roman" w:hAnsi="Times New Roman" w:cs="Times New Roman"/>
          <w:color w:val="222222"/>
          <w:sz w:val="24"/>
          <w:szCs w:val="24"/>
          <w:shd w:val="clear" w:color="auto" w:fill="FFFFFF"/>
        </w:rPr>
        <w:t>Peers, G. (1997). Imagination and angelic epiphany. </w:t>
      </w:r>
      <w:r w:rsidRPr="00D538A6">
        <w:rPr>
          <w:rFonts w:ascii="Times New Roman" w:hAnsi="Times New Roman" w:cs="Times New Roman"/>
          <w:i/>
          <w:iCs/>
          <w:color w:val="222222"/>
          <w:sz w:val="24"/>
          <w:szCs w:val="24"/>
          <w:shd w:val="clear" w:color="auto" w:fill="FFFFFF"/>
        </w:rPr>
        <w:t>Byzantine and Modern Greek Studies</w:t>
      </w:r>
      <w:r w:rsidRPr="00D538A6">
        <w:rPr>
          <w:rFonts w:ascii="Times New Roman" w:hAnsi="Times New Roman" w:cs="Times New Roman"/>
          <w:color w:val="222222"/>
          <w:sz w:val="24"/>
          <w:szCs w:val="24"/>
          <w:shd w:val="clear" w:color="auto" w:fill="FFFFFF"/>
        </w:rPr>
        <w:t>, </w:t>
      </w:r>
      <w:r w:rsidRPr="00D538A6">
        <w:rPr>
          <w:rFonts w:ascii="Times New Roman" w:hAnsi="Times New Roman" w:cs="Times New Roman"/>
          <w:i/>
          <w:iCs/>
          <w:color w:val="222222"/>
          <w:sz w:val="24"/>
          <w:szCs w:val="24"/>
          <w:shd w:val="clear" w:color="auto" w:fill="FFFFFF"/>
        </w:rPr>
        <w:t>21</w:t>
      </w:r>
      <w:r w:rsidRPr="00D538A6">
        <w:rPr>
          <w:rFonts w:ascii="Times New Roman" w:hAnsi="Times New Roman" w:cs="Times New Roman"/>
          <w:color w:val="222222"/>
          <w:sz w:val="24"/>
          <w:szCs w:val="24"/>
          <w:shd w:val="clear" w:color="auto" w:fill="FFFFFF"/>
        </w:rPr>
        <w:t>(1), 113-131.</w:t>
      </w:r>
    </w:p>
    <w:p w14:paraId="4F393B47" w14:textId="77777777" w:rsidR="00D538A6" w:rsidRPr="00D538A6" w:rsidRDefault="00BE50F4" w:rsidP="0072354A">
      <w:pPr>
        <w:spacing w:line="480" w:lineRule="auto"/>
        <w:ind w:left="720" w:hanging="720"/>
        <w:rPr>
          <w:rFonts w:ascii="Times New Roman" w:hAnsi="Times New Roman" w:cs="Times New Roman"/>
          <w:color w:val="222222"/>
          <w:sz w:val="24"/>
          <w:szCs w:val="24"/>
          <w:shd w:val="clear" w:color="auto" w:fill="FFFFFF"/>
        </w:rPr>
      </w:pPr>
      <w:r w:rsidRPr="00D538A6">
        <w:rPr>
          <w:rFonts w:ascii="Times New Roman" w:hAnsi="Times New Roman" w:cs="Times New Roman"/>
          <w:color w:val="222222"/>
          <w:sz w:val="24"/>
          <w:szCs w:val="24"/>
          <w:shd w:val="clear" w:color="auto" w:fill="FFFFFF"/>
        </w:rPr>
        <w:t xml:space="preserve">Rose, D. (2019). On </w:t>
      </w:r>
      <w:r w:rsidRPr="00D538A6">
        <w:rPr>
          <w:rFonts w:ascii="Times New Roman" w:hAnsi="Times New Roman" w:cs="Times New Roman"/>
          <w:color w:val="222222"/>
          <w:sz w:val="24"/>
          <w:szCs w:val="24"/>
          <w:shd w:val="clear" w:color="auto" w:fill="FFFFFF"/>
        </w:rPr>
        <w:t>personal epiphanies and collective knowledge in survivor research and action. </w:t>
      </w:r>
      <w:r w:rsidRPr="00D538A6">
        <w:rPr>
          <w:rFonts w:ascii="Times New Roman" w:hAnsi="Times New Roman" w:cs="Times New Roman"/>
          <w:i/>
          <w:iCs/>
          <w:color w:val="222222"/>
          <w:sz w:val="24"/>
          <w:szCs w:val="24"/>
          <w:shd w:val="clear" w:color="auto" w:fill="FFFFFF"/>
        </w:rPr>
        <w:t>Social Theory &amp; Health</w:t>
      </w:r>
      <w:r w:rsidRPr="00D538A6">
        <w:rPr>
          <w:rFonts w:ascii="Times New Roman" w:hAnsi="Times New Roman" w:cs="Times New Roman"/>
          <w:color w:val="222222"/>
          <w:sz w:val="24"/>
          <w:szCs w:val="24"/>
          <w:shd w:val="clear" w:color="auto" w:fill="FFFFFF"/>
        </w:rPr>
        <w:t>, 1-13.</w:t>
      </w:r>
    </w:p>
    <w:p w14:paraId="0AC134A3" w14:textId="77777777" w:rsidR="0072354A" w:rsidRDefault="0072354A" w:rsidP="00DD1E14">
      <w:pPr>
        <w:rPr>
          <w:rFonts w:ascii="Times New Roman" w:hAnsi="Times New Roman" w:cs="Times New Roman"/>
          <w:sz w:val="24"/>
          <w:szCs w:val="24"/>
        </w:rPr>
      </w:pPr>
    </w:p>
    <w:p w14:paraId="2F21E01C" w14:textId="77777777" w:rsidR="00B04944" w:rsidRDefault="00B04944" w:rsidP="00DD1E14">
      <w:pPr>
        <w:rPr>
          <w:rFonts w:ascii="Times New Roman" w:hAnsi="Times New Roman" w:cs="Times New Roman"/>
          <w:sz w:val="24"/>
          <w:szCs w:val="24"/>
        </w:rPr>
      </w:pPr>
    </w:p>
    <w:sectPr w:rsidR="00B04944" w:rsidSect="003F26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630ECE" w14:textId="77777777" w:rsidR="00BE50F4" w:rsidRDefault="00BE50F4">
      <w:pPr>
        <w:spacing w:after="0" w:line="240" w:lineRule="auto"/>
      </w:pPr>
      <w:r>
        <w:separator/>
      </w:r>
    </w:p>
  </w:endnote>
  <w:endnote w:type="continuationSeparator" w:id="0">
    <w:p w14:paraId="3C56FC43" w14:textId="77777777" w:rsidR="00BE50F4" w:rsidRDefault="00BE5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383399" w14:textId="77777777" w:rsidR="00BE50F4" w:rsidRDefault="00BE50F4">
      <w:pPr>
        <w:spacing w:after="0" w:line="240" w:lineRule="auto"/>
      </w:pPr>
      <w:r>
        <w:separator/>
      </w:r>
    </w:p>
  </w:footnote>
  <w:footnote w:type="continuationSeparator" w:id="0">
    <w:p w14:paraId="7294E70E" w14:textId="77777777" w:rsidR="00BE50F4" w:rsidRDefault="00BE5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705990"/>
      <w:docPartObj>
        <w:docPartGallery w:val="Page Numbers (Top of Page)"/>
        <w:docPartUnique/>
      </w:docPartObj>
    </w:sdtPr>
    <w:sdtEndPr>
      <w:rPr>
        <w:noProof/>
      </w:rPr>
    </w:sdtEndPr>
    <w:sdtContent>
      <w:p w14:paraId="76AE4359" w14:textId="2E03B7F0" w:rsidR="0072354A" w:rsidRDefault="003F26A7">
        <w:pPr>
          <w:pStyle w:val="Header"/>
          <w:jc w:val="right"/>
        </w:pPr>
        <w:r w:rsidRPr="003F26A7">
          <w:rPr>
            <w:rFonts w:ascii="Times New Roman" w:hAnsi="Times New Roman" w:cs="Times New Roman"/>
            <w:sz w:val="24"/>
            <w:szCs w:val="24"/>
          </w:rPr>
          <w:t>EPIPHANY ASSIGNMENT TWO</w:t>
        </w:r>
        <w:r>
          <w:rPr>
            <w:rFonts w:ascii="Times New Roman" w:hAnsi="Times New Roman" w:cs="Times New Roman"/>
            <w:sz w:val="24"/>
            <w:szCs w:val="24"/>
          </w:rPr>
          <w:t xml:space="preserve">                                                                        </w:t>
        </w:r>
        <w:r>
          <w:t xml:space="preserve">                              </w:t>
        </w:r>
        <w:r w:rsidR="00BE50F4">
          <w:fldChar w:fldCharType="begin"/>
        </w:r>
        <w:r w:rsidR="00BE50F4">
          <w:instrText xml:space="preserve"> PAGE   \* MERGEFORMAT </w:instrText>
        </w:r>
        <w:r w:rsidR="00BE50F4">
          <w:fldChar w:fldCharType="separate"/>
        </w:r>
        <w:r w:rsidR="00BE50F4">
          <w:rPr>
            <w:noProof/>
          </w:rPr>
          <w:t>2</w:t>
        </w:r>
        <w:r w:rsidR="00BE50F4">
          <w:rPr>
            <w:noProof/>
          </w:rPr>
          <w:fldChar w:fldCharType="end"/>
        </w:r>
      </w:p>
    </w:sdtContent>
  </w:sdt>
  <w:p w14:paraId="203E3AA5" w14:textId="77777777" w:rsidR="0072354A" w:rsidRDefault="007235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30404" w14:textId="6615445F" w:rsidR="0072354A" w:rsidRPr="0072354A" w:rsidRDefault="00BE50F4">
    <w:pPr>
      <w:pStyle w:val="Header"/>
      <w:rPr>
        <w:rFonts w:ascii="Times New Roman" w:hAnsi="Times New Roman" w:cs="Times New Roman"/>
        <w:sz w:val="24"/>
        <w:szCs w:val="24"/>
      </w:rPr>
    </w:pPr>
    <w:r w:rsidRPr="0072354A">
      <w:rPr>
        <w:rFonts w:ascii="Times New Roman" w:hAnsi="Times New Roman" w:cs="Times New Roman"/>
        <w:sz w:val="24"/>
        <w:szCs w:val="24"/>
      </w:rPr>
      <w:t xml:space="preserve">Running </w:t>
    </w:r>
    <w:r w:rsidR="003F26A7">
      <w:rPr>
        <w:rFonts w:ascii="Times New Roman" w:hAnsi="Times New Roman" w:cs="Times New Roman"/>
        <w:sz w:val="24"/>
        <w:szCs w:val="24"/>
      </w:rPr>
      <w:t>H</w:t>
    </w:r>
    <w:r w:rsidRPr="0072354A">
      <w:rPr>
        <w:rFonts w:ascii="Times New Roman" w:hAnsi="Times New Roman" w:cs="Times New Roman"/>
        <w:sz w:val="24"/>
        <w:szCs w:val="24"/>
      </w:rPr>
      <w:t>ead: EPIPHANY</w:t>
    </w:r>
    <w:r w:rsidR="003F26A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1C6"/>
    <w:rsid w:val="00006235"/>
    <w:rsid w:val="00241560"/>
    <w:rsid w:val="00246F67"/>
    <w:rsid w:val="00266E06"/>
    <w:rsid w:val="00364B5D"/>
    <w:rsid w:val="003A4A8F"/>
    <w:rsid w:val="003C7FC4"/>
    <w:rsid w:val="003F26A7"/>
    <w:rsid w:val="00604E07"/>
    <w:rsid w:val="0067543F"/>
    <w:rsid w:val="006C17CF"/>
    <w:rsid w:val="006D4B18"/>
    <w:rsid w:val="0072354A"/>
    <w:rsid w:val="00761D7C"/>
    <w:rsid w:val="007A40C3"/>
    <w:rsid w:val="007C6AE6"/>
    <w:rsid w:val="00805221"/>
    <w:rsid w:val="00A83B3D"/>
    <w:rsid w:val="00AB429C"/>
    <w:rsid w:val="00B04944"/>
    <w:rsid w:val="00B214C2"/>
    <w:rsid w:val="00B361C6"/>
    <w:rsid w:val="00B619A6"/>
    <w:rsid w:val="00BC1CB7"/>
    <w:rsid w:val="00BE50F4"/>
    <w:rsid w:val="00C27356"/>
    <w:rsid w:val="00C71BBC"/>
    <w:rsid w:val="00C85007"/>
    <w:rsid w:val="00D538A6"/>
    <w:rsid w:val="00DD1E14"/>
    <w:rsid w:val="00FD107F"/>
    <w:rsid w:val="00FD2D60"/>
    <w:rsid w:val="00FE7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5A47D"/>
  <w15:chartTrackingRefBased/>
  <w15:docId w15:val="{26AFAF4D-F650-4CD0-B5D8-90FA9015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54A"/>
  </w:style>
  <w:style w:type="paragraph" w:styleId="Footer">
    <w:name w:val="footer"/>
    <w:basedOn w:val="Normal"/>
    <w:link w:val="FooterChar"/>
    <w:uiPriority w:val="99"/>
    <w:unhideWhenUsed/>
    <w:rsid w:val="00723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2021-02-06T17:17:00Z</dcterms:created>
  <dcterms:modified xsi:type="dcterms:W3CDTF">2021-02-06T17:17:00Z</dcterms:modified>
</cp:coreProperties>
</file>